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535D1" w14:textId="1C358191" w:rsidR="008B1A4B" w:rsidRDefault="005B6A9C" w:rsidP="008B1A4B">
      <w:pPr>
        <w:spacing w:after="0" w:line="240" w:lineRule="auto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Załącznik </w:t>
      </w:r>
      <w:r w:rsidR="002622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nr 2 - </w:t>
      </w:r>
      <w:r w:rsidR="008B1A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KURS: </w:t>
      </w:r>
      <w:r w:rsidR="008B1A4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BARBERSKI DLA POCZĄTKUJĄCYCH: OD ZERA DO BARBERA</w:t>
      </w:r>
    </w:p>
    <w:p w14:paraId="7B1E5A41" w14:textId="77777777" w:rsidR="008B1A4B" w:rsidRDefault="008B1A4B" w:rsidP="008B1A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56796CD1" w14:textId="77777777" w:rsidR="008B1A4B" w:rsidRDefault="008B1A4B" w:rsidP="008B1A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0B507BD9" w14:textId="77777777" w:rsidR="008B1A4B" w:rsidRDefault="008B1A4B" w:rsidP="008B1A4B">
      <w:pPr>
        <w:pStyle w:val="Akapitzlist"/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3 grup w każdej po 5 osób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– uczniów Centrum Kształcenia Zawodowego i Ustawicznego w Niepołomicach;   </w:t>
      </w:r>
    </w:p>
    <w:p w14:paraId="29ABF938" w14:textId="77777777" w:rsidR="008B1A4B" w:rsidRDefault="008B1A4B" w:rsidP="008B1A4B">
      <w:pPr>
        <w:numPr>
          <w:ilvl w:val="0"/>
          <w:numId w:val="6"/>
        </w:numPr>
        <w:tabs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na terenie Niepołomic;</w:t>
      </w:r>
    </w:p>
    <w:p w14:paraId="45849476" w14:textId="77777777" w:rsidR="008B1A4B" w:rsidRDefault="008B1A4B" w:rsidP="008B1A4B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kurs obejmuje 32 godziny lekcyjne;</w:t>
      </w:r>
    </w:p>
    <w:p w14:paraId="0A4058C6" w14:textId="77777777" w:rsidR="008B1A4B" w:rsidRDefault="008B1A4B" w:rsidP="008B1A4B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619A589A" w14:textId="008588D3" w:rsidR="008B1A4B" w:rsidRDefault="008B1A4B" w:rsidP="008B1A4B">
      <w:pPr>
        <w:pStyle w:val="Akapitzlist"/>
        <w:widowControl w:val="0"/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I tura: 05.01.2026</w:t>
      </w:r>
      <w:r w:rsidR="005B6A9C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</w:t>
      </w:r>
      <w:r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– 31.03.2026 r.</w:t>
      </w:r>
    </w:p>
    <w:p w14:paraId="79460061" w14:textId="054D1B94" w:rsidR="008B1A4B" w:rsidRDefault="008B1A4B" w:rsidP="008B1A4B">
      <w:pPr>
        <w:pStyle w:val="Akapitzlist"/>
        <w:widowControl w:val="0"/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II tura: 04.01.2027</w:t>
      </w:r>
      <w:r w:rsidR="005B6A9C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</w:t>
      </w:r>
      <w:r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– 31.03.2027 r.</w:t>
      </w:r>
    </w:p>
    <w:p w14:paraId="0D8993C9" w14:textId="03A4EFA4" w:rsidR="008B1A4B" w:rsidRDefault="008B1A4B" w:rsidP="008B1A4B">
      <w:pPr>
        <w:pStyle w:val="Akapitzlist"/>
        <w:widowControl w:val="0"/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III tura: 03.01.2028</w:t>
      </w:r>
      <w:r w:rsidR="005B6A9C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</w:t>
      </w:r>
      <w:r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– 31.03.2028 r. </w:t>
      </w:r>
    </w:p>
    <w:p w14:paraId="56C9D8AE" w14:textId="6698443D" w:rsidR="008B1A4B" w:rsidRPr="00DF27F8" w:rsidRDefault="008B1A4B" w:rsidP="00DF27F8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dzień oraz godzina realizacji kursu musi być uzgodniona z Koordynatorem w CKZiU Kingą Chmiel, tel. 513-018-074 w celu uniknięcia zdublowania godzin kursu z godzinami realizacji obowiązkowych zajęć lekcyjnych uczniów; </w:t>
      </w:r>
    </w:p>
    <w:p w14:paraId="188A6414" w14:textId="77777777" w:rsidR="008B1A4B" w:rsidRDefault="008B1A4B" w:rsidP="008B1A4B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oferent kursu wyposaży stanowisko pracy dla każdego uczestnika w główki treningowe, profesjonalny sprzęt </w:t>
      </w:r>
      <w:proofErr w:type="spellStart"/>
      <w:r>
        <w:rPr>
          <w:rFonts w:ascii="Times New Roman" w:hAnsi="Times New Roman" w:cs="Times New Roman"/>
          <w:sz w:val="24"/>
          <w:szCs w:val="24"/>
        </w:rPr>
        <w:t>barberski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narzędzia </w:t>
      </w:r>
      <w:proofErr w:type="spellStart"/>
      <w:r>
        <w:rPr>
          <w:rFonts w:ascii="Times New Roman" w:hAnsi="Times New Roman" w:cs="Times New Roman"/>
          <w:sz w:val="24"/>
          <w:szCs w:val="24"/>
        </w:rPr>
        <w:t>barberskie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przybory </w:t>
      </w:r>
      <w:proofErr w:type="spellStart"/>
      <w:r>
        <w:rPr>
          <w:rFonts w:ascii="Times New Roman" w:hAnsi="Times New Roman" w:cs="Times New Roman"/>
          <w:sz w:val="24"/>
          <w:szCs w:val="24"/>
        </w:rPr>
        <w:t>barberskie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aparaty oraz wszystkie niezbędne profesjonalne produkty </w:t>
      </w:r>
      <w:proofErr w:type="spellStart"/>
      <w:r>
        <w:rPr>
          <w:rFonts w:ascii="Times New Roman" w:hAnsi="Times New Roman" w:cs="Times New Roman"/>
          <w:sz w:val="24"/>
          <w:szCs w:val="24"/>
        </w:rPr>
        <w:t>barberskie</w:t>
      </w:r>
      <w:proofErr w:type="spellEnd"/>
      <w:r>
        <w:rPr>
          <w:rFonts w:ascii="Times New Roman" w:hAnsi="Times New Roman" w:cs="Times New Roman"/>
          <w:sz w:val="24"/>
          <w:szCs w:val="24"/>
        </w:rPr>
        <w:t>, akcesoria itp. do przeprowadzenia szkolenia;</w:t>
      </w:r>
    </w:p>
    <w:p w14:paraId="102E1714" w14:textId="77777777" w:rsidR="008B1A4B" w:rsidRDefault="008B1A4B" w:rsidP="008B1A4B">
      <w:pPr>
        <w:numPr>
          <w:ilvl w:val="0"/>
          <w:numId w:val="6"/>
        </w:numPr>
        <w:tabs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prowadzenia dziennika zajęć i list obecności;</w:t>
      </w:r>
    </w:p>
    <w:p w14:paraId="53381C80" w14:textId="77777777" w:rsidR="008B1A4B" w:rsidRDefault="008B1A4B" w:rsidP="008B1A4B">
      <w:pPr>
        <w:numPr>
          <w:ilvl w:val="0"/>
          <w:numId w:val="6"/>
        </w:numPr>
        <w:tabs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po zakończonym kursie przedstawia opisane poniżej dokumenty;</w:t>
      </w:r>
    </w:p>
    <w:p w14:paraId="2AAA4A38" w14:textId="77777777" w:rsidR="008B1A4B" w:rsidRDefault="008B1A4B" w:rsidP="008B1A4B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dokumentów, pomieszczeń, stanowisk pracy, materiałów edukacyjnych, zaświadczeń, certyfikatów zgodnie z wytycznymi oraz informowania uczestników kursu o fakcie współfinansowania zajęć ze Środków Unii Europejskiej;</w:t>
      </w:r>
    </w:p>
    <w:p w14:paraId="61EE1983" w14:textId="23E495E2" w:rsidR="008B1A4B" w:rsidRDefault="008B1A4B" w:rsidP="008B1A4B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</w:t>
      </w:r>
      <w:r w:rsidR="009F00C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otrzyma materiały szkoleniowe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własność;</w:t>
      </w:r>
    </w:p>
    <w:p w14:paraId="0655A843" w14:textId="77777777" w:rsidR="008B1A4B" w:rsidRDefault="008B1A4B" w:rsidP="008B1A4B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kończy się egzaminem wewnętrznym teoretycznym i praktycznym – uczestnik otrzymuje certyfikat ukończenia kursu: kurs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Barberski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dla początkujących: Od zera do Barbera. </w:t>
      </w:r>
    </w:p>
    <w:p w14:paraId="5E2DB278" w14:textId="1310F90E" w:rsidR="008B1A4B" w:rsidRDefault="008B1A4B" w:rsidP="008B1A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A249E3B" w14:textId="77777777" w:rsidR="008B1A4B" w:rsidRDefault="008B1A4B" w:rsidP="008B1A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9D701D9" w14:textId="77777777" w:rsidR="008B1A4B" w:rsidRDefault="008B1A4B" w:rsidP="008B1A4B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Program kursu: </w:t>
      </w:r>
    </w:p>
    <w:p w14:paraId="186E8F17" w14:textId="77777777" w:rsidR="008B1A4B" w:rsidRPr="00B4715C" w:rsidRDefault="008B1A4B" w:rsidP="008B1A4B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5C78551" w14:textId="7B612357" w:rsidR="00B4715C" w:rsidRDefault="008B1A4B" w:rsidP="00B4715C">
      <w:pPr>
        <w:pStyle w:val="Akapitzlist"/>
        <w:ind w:left="0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B4715C"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r w:rsidR="00B4715C" w:rsidRPr="00B4715C">
        <w:rPr>
          <w:rFonts w:ascii="Times New Roman" w:hAnsi="Times New Roman" w:cs="Times New Roman"/>
          <w:kern w:val="24"/>
          <w:sz w:val="24"/>
          <w:szCs w:val="24"/>
        </w:rPr>
        <w:t>CZĘŚĆ TEORETYCZNA</w:t>
      </w:r>
    </w:p>
    <w:p w14:paraId="5895C59A" w14:textId="77777777" w:rsidR="00B4715C" w:rsidRPr="00B4715C" w:rsidRDefault="00B4715C" w:rsidP="00B4715C">
      <w:pPr>
        <w:pStyle w:val="Akapitzlist"/>
        <w:ind w:left="0"/>
        <w:jc w:val="both"/>
        <w:rPr>
          <w:rFonts w:ascii="Times New Roman" w:hAnsi="Times New Roman" w:cs="Times New Roman"/>
          <w:kern w:val="24"/>
          <w:sz w:val="24"/>
          <w:szCs w:val="24"/>
        </w:rPr>
      </w:pPr>
    </w:p>
    <w:p w14:paraId="325264D2" w14:textId="0F50A230" w:rsidR="00B4715C" w:rsidRPr="00B4715C" w:rsidRDefault="00B4715C" w:rsidP="00BA1B77">
      <w:pPr>
        <w:pStyle w:val="Akapitzlist"/>
        <w:numPr>
          <w:ilvl w:val="0"/>
          <w:numId w:val="1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B4715C">
        <w:rPr>
          <w:rFonts w:ascii="Times New Roman" w:hAnsi="Times New Roman" w:cs="Times New Roman"/>
          <w:kern w:val="24"/>
          <w:sz w:val="24"/>
          <w:szCs w:val="24"/>
        </w:rPr>
        <w:t>zasady bhp podczas kursu;</w:t>
      </w:r>
    </w:p>
    <w:p w14:paraId="1DF29173" w14:textId="5241BC22" w:rsidR="00B4715C" w:rsidRPr="00B4715C" w:rsidRDefault="00B4715C" w:rsidP="00BA1B77">
      <w:pPr>
        <w:pStyle w:val="Akapitzlist"/>
        <w:numPr>
          <w:ilvl w:val="0"/>
          <w:numId w:val="1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B4715C">
        <w:rPr>
          <w:rFonts w:ascii="Times New Roman" w:hAnsi="Times New Roman" w:cs="Times New Roman"/>
          <w:kern w:val="24"/>
          <w:sz w:val="24"/>
          <w:szCs w:val="24"/>
        </w:rPr>
        <w:t xml:space="preserve">podstawy </w:t>
      </w:r>
      <w:proofErr w:type="spellStart"/>
      <w:r w:rsidRPr="00B4715C">
        <w:rPr>
          <w:rFonts w:ascii="Times New Roman" w:hAnsi="Times New Roman" w:cs="Times New Roman"/>
          <w:kern w:val="24"/>
          <w:sz w:val="24"/>
          <w:szCs w:val="24"/>
        </w:rPr>
        <w:t>barberingu</w:t>
      </w:r>
      <w:proofErr w:type="spellEnd"/>
      <w:r w:rsidRPr="00B4715C">
        <w:rPr>
          <w:rFonts w:ascii="Times New Roman" w:hAnsi="Times New Roman" w:cs="Times New Roman"/>
          <w:kern w:val="24"/>
          <w:sz w:val="24"/>
          <w:szCs w:val="24"/>
        </w:rPr>
        <w:t>: historia, narzędzia, higiena pracy, bezpieczeństwo pracy, obsługa klienta, przygotowanie stanowiska pracy</w:t>
      </w:r>
      <w:r>
        <w:rPr>
          <w:rFonts w:ascii="Times New Roman" w:hAnsi="Times New Roman" w:cs="Times New Roman"/>
          <w:kern w:val="24"/>
          <w:sz w:val="24"/>
          <w:szCs w:val="24"/>
        </w:rPr>
        <w:t>;</w:t>
      </w:r>
    </w:p>
    <w:p w14:paraId="7DC2B55A" w14:textId="41358A9C" w:rsidR="00B4715C" w:rsidRPr="00B4715C" w:rsidRDefault="00B4715C" w:rsidP="00BA1B77">
      <w:pPr>
        <w:pStyle w:val="Akapitzlist"/>
        <w:numPr>
          <w:ilvl w:val="0"/>
          <w:numId w:val="1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B4715C">
        <w:rPr>
          <w:rFonts w:ascii="Times New Roman" w:hAnsi="Times New Roman" w:cs="Times New Roman"/>
          <w:kern w:val="24"/>
          <w:sz w:val="24"/>
          <w:szCs w:val="24"/>
        </w:rPr>
        <w:t>techniki strzyżenia: dopasowanie fryzury do twarzy, praca z nożyczkami, maszynk</w:t>
      </w:r>
      <w:r w:rsidR="00BA1B77">
        <w:rPr>
          <w:rFonts w:ascii="Times New Roman" w:hAnsi="Times New Roman" w:cs="Times New Roman"/>
          <w:kern w:val="24"/>
          <w:sz w:val="24"/>
          <w:szCs w:val="24"/>
        </w:rPr>
        <w:t>a, maszynką do golenia, brzytwą</w:t>
      </w:r>
      <w:r w:rsidRPr="00B4715C">
        <w:rPr>
          <w:rFonts w:ascii="Times New Roman" w:hAnsi="Times New Roman" w:cs="Times New Roman"/>
          <w:kern w:val="24"/>
          <w:sz w:val="24"/>
          <w:szCs w:val="24"/>
        </w:rPr>
        <w:t>,</w:t>
      </w:r>
      <w:r w:rsidR="00BA1B77"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r w:rsidRPr="00B4715C">
        <w:rPr>
          <w:rFonts w:ascii="Times New Roman" w:hAnsi="Times New Roman" w:cs="Times New Roman"/>
          <w:kern w:val="24"/>
          <w:sz w:val="24"/>
          <w:szCs w:val="24"/>
        </w:rPr>
        <w:t>różne rodzaje cięć</w:t>
      </w:r>
      <w:r>
        <w:rPr>
          <w:rFonts w:ascii="Times New Roman" w:hAnsi="Times New Roman" w:cs="Times New Roman"/>
          <w:kern w:val="24"/>
          <w:sz w:val="24"/>
          <w:szCs w:val="24"/>
        </w:rPr>
        <w:t>;</w:t>
      </w:r>
    </w:p>
    <w:p w14:paraId="31B42FF6" w14:textId="26CC9C15" w:rsidR="00B4715C" w:rsidRPr="00B4715C" w:rsidRDefault="00B4715C" w:rsidP="00BA1B77">
      <w:pPr>
        <w:pStyle w:val="Akapitzlist"/>
        <w:numPr>
          <w:ilvl w:val="0"/>
          <w:numId w:val="1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B4715C">
        <w:rPr>
          <w:rFonts w:ascii="Times New Roman" w:hAnsi="Times New Roman" w:cs="Times New Roman"/>
          <w:kern w:val="24"/>
          <w:sz w:val="24"/>
          <w:szCs w:val="24"/>
        </w:rPr>
        <w:t>stylizacja brody i wąsów: konturowanie, różne style, dobór odpowiednich produktów</w:t>
      </w:r>
      <w:r>
        <w:rPr>
          <w:rFonts w:ascii="Times New Roman" w:hAnsi="Times New Roman" w:cs="Times New Roman"/>
          <w:kern w:val="24"/>
          <w:sz w:val="24"/>
          <w:szCs w:val="24"/>
        </w:rPr>
        <w:t>;</w:t>
      </w:r>
    </w:p>
    <w:p w14:paraId="68A0CA5B" w14:textId="35CF57FB" w:rsidR="00B4715C" w:rsidRPr="00B4715C" w:rsidRDefault="00B4715C" w:rsidP="00BA1B77">
      <w:pPr>
        <w:pStyle w:val="Akapitzlist"/>
        <w:numPr>
          <w:ilvl w:val="0"/>
          <w:numId w:val="1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B4715C">
        <w:rPr>
          <w:rFonts w:ascii="Times New Roman" w:hAnsi="Times New Roman" w:cs="Times New Roman"/>
          <w:kern w:val="24"/>
          <w:sz w:val="24"/>
          <w:szCs w:val="24"/>
        </w:rPr>
        <w:t>obsługa klienta: komunikacja, doradztwo, analiza potrzeb, terminologia zawodowa</w:t>
      </w:r>
      <w:r>
        <w:rPr>
          <w:rFonts w:ascii="Times New Roman" w:hAnsi="Times New Roman" w:cs="Times New Roman"/>
          <w:kern w:val="24"/>
          <w:sz w:val="24"/>
          <w:szCs w:val="24"/>
        </w:rPr>
        <w:t>;</w:t>
      </w:r>
    </w:p>
    <w:p w14:paraId="7B7FE4AA" w14:textId="7D74C2E2" w:rsidR="00B4715C" w:rsidRPr="00B4715C" w:rsidRDefault="00B4715C" w:rsidP="00BA1B77">
      <w:pPr>
        <w:pStyle w:val="Akapitzlist"/>
        <w:numPr>
          <w:ilvl w:val="0"/>
          <w:numId w:val="1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B4715C">
        <w:rPr>
          <w:rFonts w:ascii="Times New Roman" w:hAnsi="Times New Roman" w:cs="Times New Roman"/>
          <w:kern w:val="24"/>
          <w:sz w:val="24"/>
          <w:szCs w:val="24"/>
        </w:rPr>
        <w:t>szkolenie produktowe: wybór odpowiednich kosmetyków do fryzur i typów włosów</w:t>
      </w:r>
      <w:r>
        <w:rPr>
          <w:rFonts w:ascii="Times New Roman" w:hAnsi="Times New Roman" w:cs="Times New Roman"/>
          <w:kern w:val="24"/>
          <w:sz w:val="24"/>
          <w:szCs w:val="24"/>
        </w:rPr>
        <w:t>.</w:t>
      </w:r>
    </w:p>
    <w:p w14:paraId="2B92371E" w14:textId="6AC57C95" w:rsidR="00B4715C" w:rsidRDefault="00B4715C" w:rsidP="00B4715C">
      <w:pPr>
        <w:pStyle w:val="Akapitzlist"/>
        <w:ind w:left="0"/>
        <w:jc w:val="both"/>
        <w:rPr>
          <w:rFonts w:ascii="Times New Roman" w:hAnsi="Times New Roman" w:cs="Times New Roman"/>
          <w:kern w:val="24"/>
          <w:sz w:val="24"/>
          <w:szCs w:val="24"/>
        </w:rPr>
      </w:pPr>
    </w:p>
    <w:p w14:paraId="6D1C872B" w14:textId="77777777" w:rsidR="00B4715C" w:rsidRPr="00B4715C" w:rsidRDefault="00B4715C" w:rsidP="00B4715C">
      <w:pPr>
        <w:pStyle w:val="Akapitzlist"/>
        <w:ind w:left="0"/>
        <w:jc w:val="both"/>
        <w:rPr>
          <w:rFonts w:ascii="Times New Roman" w:hAnsi="Times New Roman" w:cs="Times New Roman"/>
          <w:kern w:val="24"/>
          <w:sz w:val="24"/>
          <w:szCs w:val="24"/>
        </w:rPr>
      </w:pPr>
    </w:p>
    <w:p w14:paraId="235945A7" w14:textId="21FDCA3D" w:rsidR="00B4715C" w:rsidRDefault="00B4715C" w:rsidP="00B4715C">
      <w:pPr>
        <w:pStyle w:val="Akapitzlist"/>
        <w:ind w:left="0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B4715C">
        <w:rPr>
          <w:rFonts w:ascii="Times New Roman" w:hAnsi="Times New Roman" w:cs="Times New Roman"/>
          <w:kern w:val="24"/>
          <w:sz w:val="24"/>
          <w:szCs w:val="24"/>
        </w:rPr>
        <w:t>CZĘŚĆ PRAKTYCZNA</w:t>
      </w:r>
    </w:p>
    <w:p w14:paraId="204453CA" w14:textId="77777777" w:rsidR="00B4715C" w:rsidRPr="00B4715C" w:rsidRDefault="00B4715C" w:rsidP="00B4715C">
      <w:pPr>
        <w:pStyle w:val="Akapitzlist"/>
        <w:ind w:left="0"/>
        <w:jc w:val="both"/>
        <w:rPr>
          <w:rFonts w:ascii="Times New Roman" w:hAnsi="Times New Roman" w:cs="Times New Roman"/>
          <w:kern w:val="24"/>
          <w:sz w:val="24"/>
          <w:szCs w:val="24"/>
        </w:rPr>
      </w:pPr>
    </w:p>
    <w:p w14:paraId="32D1E3A5" w14:textId="69C93A6B" w:rsidR="00B4715C" w:rsidRPr="00B4715C" w:rsidRDefault="00B4715C" w:rsidP="00BA1B77">
      <w:pPr>
        <w:pStyle w:val="Akapitzlist"/>
        <w:numPr>
          <w:ilvl w:val="0"/>
          <w:numId w:val="12"/>
        </w:numPr>
        <w:spacing w:after="0" w:line="240" w:lineRule="auto"/>
        <w:ind w:left="714" w:hanging="357"/>
        <w:contextualSpacing w:val="0"/>
        <w:rPr>
          <w:rFonts w:ascii="Times New Roman" w:hAnsi="Times New Roman" w:cs="Times New Roman"/>
          <w:kern w:val="24"/>
          <w:sz w:val="24"/>
          <w:szCs w:val="24"/>
        </w:rPr>
      </w:pPr>
      <w:r w:rsidRPr="00B4715C">
        <w:rPr>
          <w:rFonts w:ascii="Times New Roman" w:hAnsi="Times New Roman" w:cs="Times New Roman"/>
          <w:kern w:val="24"/>
          <w:sz w:val="24"/>
          <w:szCs w:val="24"/>
        </w:rPr>
        <w:lastRenderedPageBreak/>
        <w:t xml:space="preserve">warsztaty na główkach treningowych które pozwolą rozwinąć umiejętności </w:t>
      </w:r>
      <w:r>
        <w:rPr>
          <w:rFonts w:ascii="Times New Roman" w:hAnsi="Times New Roman" w:cs="Times New Roman"/>
          <w:kern w:val="24"/>
          <w:sz w:val="24"/>
          <w:szCs w:val="24"/>
        </w:rPr>
        <w:br/>
      </w:r>
      <w:r w:rsidRPr="00B4715C">
        <w:rPr>
          <w:rFonts w:ascii="Times New Roman" w:hAnsi="Times New Roman" w:cs="Times New Roman"/>
          <w:kern w:val="24"/>
          <w:sz w:val="24"/>
          <w:szCs w:val="24"/>
        </w:rPr>
        <w:t xml:space="preserve">w </w:t>
      </w:r>
      <w:proofErr w:type="spellStart"/>
      <w:r w:rsidRPr="00B4715C">
        <w:rPr>
          <w:rFonts w:ascii="Times New Roman" w:hAnsi="Times New Roman" w:cs="Times New Roman"/>
          <w:kern w:val="24"/>
          <w:sz w:val="24"/>
          <w:szCs w:val="24"/>
        </w:rPr>
        <w:t>barberingu</w:t>
      </w:r>
      <w:proofErr w:type="spellEnd"/>
      <w:r w:rsidRPr="00B4715C">
        <w:rPr>
          <w:rFonts w:ascii="Times New Roman" w:hAnsi="Times New Roman" w:cs="Times New Roman"/>
          <w:kern w:val="24"/>
          <w:sz w:val="24"/>
          <w:szCs w:val="24"/>
        </w:rPr>
        <w:t>, fundamentalne techniki strzyżeń męskich</w:t>
      </w:r>
      <w:r>
        <w:rPr>
          <w:rFonts w:ascii="Times New Roman" w:hAnsi="Times New Roman" w:cs="Times New Roman"/>
          <w:kern w:val="24"/>
          <w:sz w:val="24"/>
          <w:szCs w:val="24"/>
        </w:rPr>
        <w:t>;</w:t>
      </w:r>
    </w:p>
    <w:p w14:paraId="391711D3" w14:textId="139B1C42" w:rsidR="00B4715C" w:rsidRPr="00B4715C" w:rsidRDefault="00B4715C" w:rsidP="00BA1B77">
      <w:pPr>
        <w:pStyle w:val="Akapitzlist"/>
        <w:numPr>
          <w:ilvl w:val="0"/>
          <w:numId w:val="12"/>
        </w:numPr>
        <w:spacing w:after="0" w:line="240" w:lineRule="auto"/>
        <w:ind w:left="714" w:hanging="357"/>
        <w:contextualSpacing w:val="0"/>
        <w:rPr>
          <w:rFonts w:ascii="Times New Roman" w:hAnsi="Times New Roman" w:cs="Times New Roman"/>
          <w:kern w:val="24"/>
          <w:sz w:val="24"/>
          <w:szCs w:val="24"/>
        </w:rPr>
      </w:pPr>
      <w:r w:rsidRPr="00B4715C">
        <w:rPr>
          <w:rFonts w:ascii="Times New Roman" w:hAnsi="Times New Roman" w:cs="Times New Roman"/>
          <w:kern w:val="24"/>
          <w:sz w:val="24"/>
          <w:szCs w:val="24"/>
        </w:rPr>
        <w:t xml:space="preserve">trymowanie brody, kontur brody, wąsa, </w:t>
      </w:r>
      <w:proofErr w:type="spellStart"/>
      <w:r w:rsidRPr="00B4715C">
        <w:rPr>
          <w:rFonts w:ascii="Times New Roman" w:hAnsi="Times New Roman" w:cs="Times New Roman"/>
          <w:kern w:val="24"/>
          <w:sz w:val="24"/>
          <w:szCs w:val="24"/>
        </w:rPr>
        <w:t>bakobrody</w:t>
      </w:r>
      <w:proofErr w:type="spellEnd"/>
      <w:r w:rsidRPr="00B4715C">
        <w:rPr>
          <w:rFonts w:ascii="Times New Roman" w:hAnsi="Times New Roman" w:cs="Times New Roman"/>
          <w:kern w:val="24"/>
          <w:sz w:val="24"/>
          <w:szCs w:val="24"/>
        </w:rPr>
        <w:t>, pielęgnacja</w:t>
      </w:r>
      <w:r>
        <w:rPr>
          <w:rFonts w:ascii="Times New Roman" w:hAnsi="Times New Roman" w:cs="Times New Roman"/>
          <w:kern w:val="24"/>
          <w:sz w:val="24"/>
          <w:szCs w:val="24"/>
        </w:rPr>
        <w:t>;</w:t>
      </w:r>
    </w:p>
    <w:p w14:paraId="4513A02C" w14:textId="1AE14512" w:rsidR="00B4715C" w:rsidRPr="00B4715C" w:rsidRDefault="00B4715C" w:rsidP="00BA1B77">
      <w:pPr>
        <w:pStyle w:val="Akapitzlist"/>
        <w:numPr>
          <w:ilvl w:val="0"/>
          <w:numId w:val="12"/>
        </w:numPr>
        <w:spacing w:after="0" w:line="240" w:lineRule="auto"/>
        <w:ind w:left="714" w:hanging="357"/>
        <w:contextualSpacing w:val="0"/>
        <w:rPr>
          <w:rFonts w:ascii="Times New Roman" w:hAnsi="Times New Roman" w:cs="Times New Roman"/>
          <w:kern w:val="24"/>
          <w:sz w:val="24"/>
          <w:szCs w:val="24"/>
        </w:rPr>
      </w:pPr>
      <w:r w:rsidRPr="00B4715C">
        <w:rPr>
          <w:rFonts w:ascii="Times New Roman" w:hAnsi="Times New Roman" w:cs="Times New Roman"/>
          <w:kern w:val="24"/>
          <w:sz w:val="24"/>
          <w:szCs w:val="24"/>
        </w:rPr>
        <w:t>gorący ręcznik, zmiękczenie zarostu przed goleniem, pielęgnacja zarostu</w:t>
      </w:r>
      <w:r>
        <w:rPr>
          <w:rFonts w:ascii="Times New Roman" w:hAnsi="Times New Roman" w:cs="Times New Roman"/>
          <w:kern w:val="24"/>
          <w:sz w:val="24"/>
          <w:szCs w:val="24"/>
        </w:rPr>
        <w:t>;</w:t>
      </w:r>
    </w:p>
    <w:p w14:paraId="1CF48DA1" w14:textId="22C9D5E3" w:rsidR="00B4715C" w:rsidRPr="00B4715C" w:rsidRDefault="00B4715C" w:rsidP="00BA1B77">
      <w:pPr>
        <w:pStyle w:val="Akapitzlist"/>
        <w:numPr>
          <w:ilvl w:val="0"/>
          <w:numId w:val="12"/>
        </w:numPr>
        <w:spacing w:after="0" w:line="240" w:lineRule="auto"/>
        <w:ind w:left="714" w:hanging="357"/>
        <w:contextualSpacing w:val="0"/>
        <w:rPr>
          <w:rFonts w:ascii="Times New Roman" w:hAnsi="Times New Roman" w:cs="Times New Roman"/>
          <w:kern w:val="24"/>
          <w:sz w:val="24"/>
          <w:szCs w:val="24"/>
        </w:rPr>
      </w:pPr>
      <w:r w:rsidRPr="00B4715C">
        <w:rPr>
          <w:rFonts w:ascii="Times New Roman" w:hAnsi="Times New Roman" w:cs="Times New Roman"/>
          <w:kern w:val="24"/>
          <w:sz w:val="24"/>
          <w:szCs w:val="24"/>
        </w:rPr>
        <w:t>techniki golenia brzytwą</w:t>
      </w:r>
      <w:r>
        <w:rPr>
          <w:rFonts w:ascii="Times New Roman" w:hAnsi="Times New Roman" w:cs="Times New Roman"/>
          <w:kern w:val="24"/>
          <w:sz w:val="24"/>
          <w:szCs w:val="24"/>
        </w:rPr>
        <w:t>;</w:t>
      </w:r>
    </w:p>
    <w:p w14:paraId="6CEA2490" w14:textId="2D568A50" w:rsidR="00B4715C" w:rsidRPr="00B4715C" w:rsidRDefault="00B4715C" w:rsidP="00BA1B77">
      <w:pPr>
        <w:pStyle w:val="Akapitzlist"/>
        <w:numPr>
          <w:ilvl w:val="0"/>
          <w:numId w:val="12"/>
        </w:numPr>
        <w:spacing w:after="0" w:line="240" w:lineRule="auto"/>
        <w:ind w:left="714" w:hanging="357"/>
        <w:contextualSpacing w:val="0"/>
        <w:rPr>
          <w:rFonts w:ascii="Times New Roman" w:hAnsi="Times New Roman" w:cs="Times New Roman"/>
          <w:kern w:val="24"/>
          <w:sz w:val="24"/>
          <w:szCs w:val="24"/>
        </w:rPr>
      </w:pPr>
      <w:r w:rsidRPr="00B4715C">
        <w:rPr>
          <w:rFonts w:ascii="Times New Roman" w:hAnsi="Times New Roman" w:cs="Times New Roman"/>
          <w:kern w:val="24"/>
          <w:sz w:val="24"/>
          <w:szCs w:val="24"/>
        </w:rPr>
        <w:t>cieniowanie na grzebieniu</w:t>
      </w:r>
      <w:r>
        <w:rPr>
          <w:rFonts w:ascii="Times New Roman" w:hAnsi="Times New Roman" w:cs="Times New Roman"/>
          <w:kern w:val="24"/>
          <w:sz w:val="24"/>
          <w:szCs w:val="24"/>
        </w:rPr>
        <w:t>;</w:t>
      </w:r>
    </w:p>
    <w:p w14:paraId="6D89A8AA" w14:textId="124F8FD0" w:rsidR="00B4715C" w:rsidRPr="00B4715C" w:rsidRDefault="00B4715C" w:rsidP="00BA1B77">
      <w:pPr>
        <w:pStyle w:val="Akapitzlist"/>
        <w:numPr>
          <w:ilvl w:val="0"/>
          <w:numId w:val="12"/>
        </w:numPr>
        <w:spacing w:after="0" w:line="240" w:lineRule="auto"/>
        <w:ind w:left="714" w:hanging="357"/>
        <w:contextualSpacing w:val="0"/>
        <w:rPr>
          <w:rFonts w:ascii="Times New Roman" w:hAnsi="Times New Roman" w:cs="Times New Roman"/>
          <w:kern w:val="24"/>
          <w:sz w:val="24"/>
          <w:szCs w:val="24"/>
        </w:rPr>
      </w:pPr>
      <w:r w:rsidRPr="00B4715C">
        <w:rPr>
          <w:rFonts w:ascii="Times New Roman" w:hAnsi="Times New Roman" w:cs="Times New Roman"/>
          <w:kern w:val="24"/>
          <w:sz w:val="24"/>
          <w:szCs w:val="24"/>
        </w:rPr>
        <w:t>nauka klasycznych cięć</w:t>
      </w:r>
      <w:r>
        <w:rPr>
          <w:rFonts w:ascii="Times New Roman" w:hAnsi="Times New Roman" w:cs="Times New Roman"/>
          <w:kern w:val="24"/>
          <w:sz w:val="24"/>
          <w:szCs w:val="24"/>
        </w:rPr>
        <w:t>;</w:t>
      </w:r>
    </w:p>
    <w:p w14:paraId="235F043E" w14:textId="7489EFE8" w:rsidR="00B4715C" w:rsidRPr="005B6A9C" w:rsidRDefault="00BA1B77" w:rsidP="00BA1B77">
      <w:pPr>
        <w:pStyle w:val="Akapitzlist"/>
        <w:numPr>
          <w:ilvl w:val="0"/>
          <w:numId w:val="12"/>
        </w:numPr>
        <w:spacing w:after="0" w:line="240" w:lineRule="auto"/>
        <w:ind w:left="714" w:hanging="357"/>
        <w:contextualSpacing w:val="0"/>
        <w:rPr>
          <w:rFonts w:ascii="Times New Roman" w:hAnsi="Times New Roman" w:cs="Times New Roman"/>
          <w:kern w:val="24"/>
          <w:sz w:val="24"/>
          <w:szCs w:val="24"/>
        </w:rPr>
      </w:pPr>
      <w:r>
        <w:rPr>
          <w:rFonts w:ascii="Times New Roman" w:hAnsi="Times New Roman" w:cs="Times New Roman"/>
          <w:kern w:val="24"/>
          <w:sz w:val="24"/>
          <w:szCs w:val="24"/>
        </w:rPr>
        <w:t>nauka łączenia pracy maszynką</w:t>
      </w:r>
      <w:r w:rsidR="00B4715C" w:rsidRPr="00B4715C">
        <w:rPr>
          <w:rFonts w:ascii="Times New Roman" w:hAnsi="Times New Roman" w:cs="Times New Roman"/>
          <w:kern w:val="24"/>
          <w:sz w:val="24"/>
          <w:szCs w:val="24"/>
        </w:rPr>
        <w:t>, nożyczkami i brzytwą</w:t>
      </w:r>
      <w:r w:rsidR="00B4715C">
        <w:rPr>
          <w:rFonts w:ascii="Times New Roman" w:hAnsi="Times New Roman" w:cs="Times New Roman"/>
          <w:kern w:val="24"/>
          <w:sz w:val="24"/>
          <w:szCs w:val="24"/>
        </w:rPr>
        <w:t>.</w:t>
      </w:r>
    </w:p>
    <w:p w14:paraId="36C2AE81" w14:textId="544EB1F0" w:rsidR="008B1A4B" w:rsidRDefault="008B1A4B" w:rsidP="008B1A4B">
      <w:pPr>
        <w:spacing w:after="0" w:line="240" w:lineRule="auto"/>
        <w:jc w:val="both"/>
        <w:rPr>
          <w:rFonts w:ascii="Times New Roman" w:eastAsia="Arial" w:hAnsi="Times New Roman" w:cs="Times New Roman"/>
          <w:color w:val="222222"/>
          <w:kern w:val="0"/>
          <w:sz w:val="24"/>
          <w:szCs w:val="24"/>
        </w:rPr>
      </w:pPr>
    </w:p>
    <w:p w14:paraId="65AD4C59" w14:textId="77777777" w:rsidR="008B1A4B" w:rsidRDefault="008B1A4B" w:rsidP="008B1A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Warunki szczegółowe: </w:t>
      </w:r>
    </w:p>
    <w:p w14:paraId="4456E918" w14:textId="77777777" w:rsidR="008B1A4B" w:rsidRDefault="008B1A4B" w:rsidP="008B1A4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553913BC" w14:textId="77777777" w:rsidR="008B1A4B" w:rsidRDefault="008B1A4B" w:rsidP="008B1A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Materiały dydaktyczne, które uczestnik otrzyma na własność muszą być nowe, adekwatne do treści szkolenia, zgodne z obowiązującym stanem prawnym oraz dobre jakościowo. </w:t>
      </w:r>
      <w:r>
        <w:rPr>
          <w:rFonts w:ascii="Times New Roman" w:hAnsi="Times New Roman" w:cs="Times New Roman"/>
          <w:sz w:val="24"/>
          <w:szCs w:val="24"/>
          <w:lang w:eastAsia="pl-PL"/>
        </w:rPr>
        <w:br/>
        <w:t xml:space="preserve">Kursanci z niepełnosprawnościami otrzymają materiały szkoleniowe w odpowiedniej </w:t>
      </w:r>
      <w:r>
        <w:rPr>
          <w:rFonts w:ascii="Times New Roman" w:hAnsi="Times New Roman" w:cs="Times New Roman"/>
          <w:sz w:val="24"/>
          <w:szCs w:val="24"/>
          <w:lang w:eastAsia="pl-PL"/>
        </w:rPr>
        <w:br/>
        <w:t xml:space="preserve">i dogodnej dla nich formie np. powiększona czcionka. </w:t>
      </w:r>
    </w:p>
    <w:p w14:paraId="09B70138" w14:textId="77777777" w:rsidR="008B1A4B" w:rsidRDefault="008B1A4B" w:rsidP="008B1A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4CB686BA" w14:textId="77777777" w:rsidR="008B1A4B" w:rsidRDefault="008B1A4B" w:rsidP="008B1A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Do obowiązków Wykonawcy po zakończeniu każdej tury należy przede wszystkim przedstawienie Zamawiającemu następujących dokumentów, zatwierdzonych przez przedstawiciela Wykonawcy: </w:t>
      </w:r>
    </w:p>
    <w:p w14:paraId="115B6F0E" w14:textId="77777777" w:rsidR="008B1A4B" w:rsidRDefault="008B1A4B" w:rsidP="008B1A4B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>dziennika zajęć zawierającego: program kursu, efekty kształcenia, harmonogram kursu, listy obecności z własnoręcznymi podpisami uczestników kursu w każdym dniu zajęć, protokół z egzaminu, potwierdzenia odbioru materiałów szkoleniowych wraz z jednym egzemplarzem materiałów, test na wejście i wyjście,</w:t>
      </w:r>
    </w:p>
    <w:p w14:paraId="7BC02B9F" w14:textId="77777777" w:rsidR="008B1A4B" w:rsidRDefault="008B1A4B" w:rsidP="008B1A4B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>kopii wydanych certyfikatów oraz listę potwierdzającą ich odbiór przez uczestników,</w:t>
      </w:r>
    </w:p>
    <w:p w14:paraId="1656742A" w14:textId="77777777" w:rsidR="008B1A4B" w:rsidRDefault="008B1A4B" w:rsidP="008B1A4B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>informacji o zrealizowaniu usługi (protokół) wraz z fakturą VAT.</w:t>
      </w:r>
    </w:p>
    <w:p w14:paraId="0DB33D69" w14:textId="77777777" w:rsidR="008B1A4B" w:rsidRDefault="008B1A4B" w:rsidP="008B1A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3047A9EE" w14:textId="77777777" w:rsidR="008B1A4B" w:rsidRDefault="008B1A4B" w:rsidP="008B1A4B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sz w:val="24"/>
          <w:szCs w:val="24"/>
          <w:lang w:eastAsia="hi-IN" w:bidi="hi-IN"/>
        </w:rPr>
        <w:t xml:space="preserve">Wykonawca zobowiązuje się do zawarcia odrębnej umowy z Zamawiającym dotyczącej powierzonych do przetwarzania danych osobowych, w imieniu i na rzecz administratora danych osobowych, w związku z realizacją niniejszego projektu. Zawarta umowa będzie zawierać postanowienia określające warunki przetwarzania danych osobowych nie gorsze niż określone w Zasadach przetwarzania danych osobowych znajdujących się w umowie dofinansowania w aktualnym brzmieniu zawartej między Zleceniobiorcą i Małopolskim Centrum Przedsiębiorczości. </w:t>
      </w:r>
    </w:p>
    <w:p w14:paraId="484EDF8F" w14:textId="77777777" w:rsidR="008B1A4B" w:rsidRDefault="008B1A4B" w:rsidP="008B1A4B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hi-IN" w:bidi="hi-IN"/>
        </w:rPr>
      </w:pPr>
    </w:p>
    <w:p w14:paraId="14E35176" w14:textId="77777777" w:rsidR="008B1A4B" w:rsidRDefault="008B1A4B" w:rsidP="008B1A4B">
      <w:pPr>
        <w:shd w:val="clear" w:color="auto" w:fill="FFFFFF" w:themeFill="background1"/>
        <w:spacing w:after="0" w:line="360" w:lineRule="auto"/>
        <w:rPr>
          <w:rFonts w:ascii="Times New Roman" w:eastAsia="Arial" w:hAnsi="Times New Roman" w:cs="Times New Roman"/>
          <w:color w:val="222222"/>
          <w:kern w:val="0"/>
          <w:sz w:val="24"/>
          <w:szCs w:val="24"/>
        </w:rPr>
      </w:pPr>
    </w:p>
    <w:p w14:paraId="6FB8CD8B" w14:textId="77777777" w:rsidR="008B1A4B" w:rsidRDefault="008B1A4B" w:rsidP="008B1A4B">
      <w:p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FB237BF" w14:textId="77777777" w:rsidR="008B1A4B" w:rsidRDefault="008B1A4B" w:rsidP="008B1A4B"/>
    <w:p w14:paraId="0CBBFF08" w14:textId="77777777" w:rsidR="00DC2D51" w:rsidRDefault="00DC2D51" w:rsidP="00DC2D51"/>
    <w:p w14:paraId="651E8521" w14:textId="5A2B7ACD" w:rsidR="00DA7D97" w:rsidRDefault="00DA7D97" w:rsidP="0041336A">
      <w:pPr>
        <w:ind w:hanging="993"/>
      </w:pPr>
    </w:p>
    <w:sectPr w:rsidR="00DA7D97" w:rsidSect="00DC2D51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3FF89" w14:textId="77777777" w:rsidR="00302E3B" w:rsidRDefault="00302E3B" w:rsidP="0041336A">
      <w:pPr>
        <w:spacing w:after="0" w:line="240" w:lineRule="auto"/>
      </w:pPr>
      <w:r>
        <w:separator/>
      </w:r>
    </w:p>
  </w:endnote>
  <w:endnote w:type="continuationSeparator" w:id="0">
    <w:p w14:paraId="66AF9D08" w14:textId="77777777" w:rsidR="00302E3B" w:rsidRDefault="00302E3B" w:rsidP="00413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0C61" w14:textId="49D04FE1" w:rsidR="00DC2D51" w:rsidRPr="00DC2D51" w:rsidRDefault="00DC2D51" w:rsidP="00DC2D51">
    <w:pPr>
      <w:pStyle w:val="Stopka"/>
      <w:ind w:left="426" w:hanging="710"/>
      <w:rPr>
        <w:rFonts w:ascii="Times New Roman" w:hAnsi="Times New Roman" w:cs="Times New Roman"/>
        <w:b/>
        <w:bCs/>
        <w:sz w:val="20"/>
        <w:szCs w:val="20"/>
      </w:rPr>
    </w:pPr>
    <w:r w:rsidRPr="00DC2D51">
      <w:rPr>
        <w:rFonts w:ascii="Times New Roman" w:hAnsi="Times New Roman" w:cs="Times New Roman"/>
        <w:sz w:val="20"/>
        <w:szCs w:val="20"/>
      </w:rPr>
      <w:t xml:space="preserve">Realizator: </w:t>
    </w:r>
    <w:r>
      <w:rPr>
        <w:rFonts w:ascii="Times New Roman" w:hAnsi="Times New Roman" w:cs="Times New Roman"/>
        <w:sz w:val="20"/>
        <w:szCs w:val="20"/>
      </w:rPr>
      <w:t xml:space="preserve">                   </w:t>
    </w:r>
    <w:r w:rsidRPr="00DC2D51">
      <w:rPr>
        <w:rFonts w:ascii="Times New Roman" w:hAnsi="Times New Roman" w:cs="Times New Roman"/>
        <w:b/>
        <w:bCs/>
        <w:sz w:val="20"/>
        <w:szCs w:val="20"/>
      </w:rPr>
      <w:t>Gmina Niepołomice</w:t>
    </w:r>
  </w:p>
  <w:p w14:paraId="69040D2F" w14:textId="3EF903D9" w:rsidR="00DC2D51" w:rsidRPr="00DC2D51" w:rsidRDefault="00DC2D51" w:rsidP="00DC2D51">
    <w:pPr>
      <w:pStyle w:val="Stopka"/>
      <w:ind w:left="426" w:hanging="71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</w:t>
    </w:r>
    <w:r w:rsidRPr="00DC2D51">
      <w:rPr>
        <w:rFonts w:ascii="Times New Roman" w:hAnsi="Times New Roman" w:cs="Times New Roman"/>
      </w:rPr>
      <w:t>32-005 Niepołomice, Plac Zwycięstwa 13; tel.(12) 250 94 34; fax.(12) 250 94 00</w:t>
    </w:r>
  </w:p>
  <w:p w14:paraId="1BA6524A" w14:textId="2BFD84D3" w:rsidR="00DC2D51" w:rsidRPr="00DC2D51" w:rsidRDefault="00DC2D51" w:rsidP="00DC2D51">
    <w:pPr>
      <w:pStyle w:val="Stopka"/>
      <w:ind w:left="426" w:hanging="71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</w:t>
    </w:r>
    <w:r w:rsidRPr="00DC2D51">
      <w:rPr>
        <w:rFonts w:ascii="Times New Roman" w:hAnsi="Times New Roman" w:cs="Times New Roman"/>
      </w:rPr>
      <w:t xml:space="preserve">e-mail: </w:t>
    </w:r>
    <w:hyperlink r:id="rId1" w:history="1">
      <w:r w:rsidRPr="00DC2D51">
        <w:rPr>
          <w:rStyle w:val="Hipercze"/>
          <w:rFonts w:ascii="Times New Roman" w:hAnsi="Times New Roman" w:cs="Times New Roman"/>
        </w:rPr>
        <w:t>magistrat@niepolomice.eu</w:t>
      </w:r>
    </w:hyperlink>
    <w:r w:rsidRPr="00DC2D51">
      <w:rPr>
        <w:rFonts w:ascii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52BC1" w14:textId="77777777" w:rsidR="00302E3B" w:rsidRDefault="00302E3B" w:rsidP="0041336A">
      <w:pPr>
        <w:spacing w:after="0" w:line="240" w:lineRule="auto"/>
      </w:pPr>
      <w:r>
        <w:separator/>
      </w:r>
    </w:p>
  </w:footnote>
  <w:footnote w:type="continuationSeparator" w:id="0">
    <w:p w14:paraId="1D616DB9" w14:textId="77777777" w:rsidR="00302E3B" w:rsidRDefault="00302E3B" w:rsidP="00413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4D145" w14:textId="5F3A1D7B" w:rsidR="0041336A" w:rsidRDefault="0041336A" w:rsidP="0041336A">
    <w:pPr>
      <w:pStyle w:val="Nagwek"/>
      <w:ind w:hanging="567"/>
    </w:pPr>
    <w:r>
      <w:rPr>
        <w:noProof/>
        <w:lang w:eastAsia="pl-PL"/>
      </w:rPr>
      <w:drawing>
        <wp:inline distT="0" distB="0" distL="0" distR="0" wp14:anchorId="2978FBD2" wp14:editId="0317806C">
          <wp:extent cx="6391275" cy="54898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1275" cy="5489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097C62" w14:textId="77777777" w:rsidR="0041336A" w:rsidRDefault="004133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6459A"/>
    <w:multiLevelType w:val="hybridMultilevel"/>
    <w:tmpl w:val="B950A5FA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23432"/>
    <w:multiLevelType w:val="hybridMultilevel"/>
    <w:tmpl w:val="CE5C3B66"/>
    <w:lvl w:ilvl="0" w:tplc="9D60FF7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B795E"/>
    <w:multiLevelType w:val="hybridMultilevel"/>
    <w:tmpl w:val="B1A2232A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D483A"/>
    <w:multiLevelType w:val="hybridMultilevel"/>
    <w:tmpl w:val="26FE3292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DEC0215"/>
    <w:multiLevelType w:val="hybridMultilevel"/>
    <w:tmpl w:val="2342EDC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CB217C"/>
    <w:multiLevelType w:val="hybridMultilevel"/>
    <w:tmpl w:val="9DF435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780268"/>
    <w:multiLevelType w:val="hybridMultilevel"/>
    <w:tmpl w:val="E84E8AF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DA4BF8"/>
    <w:multiLevelType w:val="hybridMultilevel"/>
    <w:tmpl w:val="80326168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04134CC"/>
    <w:multiLevelType w:val="hybridMultilevel"/>
    <w:tmpl w:val="7AF817C0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4167117">
    <w:abstractNumId w:val="1"/>
  </w:num>
  <w:num w:numId="2" w16cid:durableId="1940940706">
    <w:abstractNumId w:val="5"/>
  </w:num>
  <w:num w:numId="3" w16cid:durableId="397097309">
    <w:abstractNumId w:val="6"/>
  </w:num>
  <w:num w:numId="4" w16cid:durableId="1656059774">
    <w:abstractNumId w:val="3"/>
  </w:num>
  <w:num w:numId="5" w16cid:durableId="1289317375">
    <w:abstractNumId w:val="7"/>
  </w:num>
  <w:num w:numId="6" w16cid:durableId="1952468203">
    <w:abstractNumId w:val="1"/>
  </w:num>
  <w:num w:numId="7" w16cid:durableId="1818104392">
    <w:abstractNumId w:val="5"/>
  </w:num>
  <w:num w:numId="8" w16cid:durableId="1729648077">
    <w:abstractNumId w:val="4"/>
  </w:num>
  <w:num w:numId="9" w16cid:durableId="607657838">
    <w:abstractNumId w:val="3"/>
  </w:num>
  <w:num w:numId="10" w16cid:durableId="1355837290">
    <w:abstractNumId w:val="7"/>
  </w:num>
  <w:num w:numId="11" w16cid:durableId="2112820996">
    <w:abstractNumId w:val="6"/>
  </w:num>
  <w:num w:numId="12" w16cid:durableId="1803572609">
    <w:abstractNumId w:val="0"/>
  </w:num>
  <w:num w:numId="13" w16cid:durableId="483425179">
    <w:abstractNumId w:val="2"/>
  </w:num>
  <w:num w:numId="14" w16cid:durableId="762943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36A"/>
    <w:rsid w:val="0002232F"/>
    <w:rsid w:val="000620EC"/>
    <w:rsid w:val="000862AF"/>
    <w:rsid w:val="002622F3"/>
    <w:rsid w:val="00285AB0"/>
    <w:rsid w:val="00302E3B"/>
    <w:rsid w:val="0034241B"/>
    <w:rsid w:val="00403AE6"/>
    <w:rsid w:val="0041336A"/>
    <w:rsid w:val="00544F62"/>
    <w:rsid w:val="005B6A9C"/>
    <w:rsid w:val="007115CC"/>
    <w:rsid w:val="008B1A4B"/>
    <w:rsid w:val="009F00CC"/>
    <w:rsid w:val="00B137AF"/>
    <w:rsid w:val="00B41426"/>
    <w:rsid w:val="00B4715C"/>
    <w:rsid w:val="00BA1B77"/>
    <w:rsid w:val="00D077F2"/>
    <w:rsid w:val="00DA7D97"/>
    <w:rsid w:val="00DC2D51"/>
    <w:rsid w:val="00DF27F8"/>
    <w:rsid w:val="00E77BC8"/>
    <w:rsid w:val="00FA5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F7509"/>
  <w15:chartTrackingRefBased/>
  <w15:docId w15:val="{64E528AD-5258-483C-8631-F153ACFCE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133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33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336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33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336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33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33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33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33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33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33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33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336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336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33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33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33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33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33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33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33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33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33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33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33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336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33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336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336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13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36A"/>
  </w:style>
  <w:style w:type="paragraph" w:styleId="Stopka">
    <w:name w:val="footer"/>
    <w:basedOn w:val="Normalny"/>
    <w:link w:val="StopkaZnak"/>
    <w:uiPriority w:val="99"/>
    <w:unhideWhenUsed/>
    <w:rsid w:val="00413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36A"/>
  </w:style>
  <w:style w:type="character" w:styleId="Hipercze">
    <w:name w:val="Hyperlink"/>
    <w:rsid w:val="00DC2D51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DC2D5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2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2D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9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agistrat@niepolomice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571</Words>
  <Characters>3429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Pawłowski</dc:creator>
  <cp:keywords/>
  <dc:description/>
  <cp:lastModifiedBy>Anna Topór</cp:lastModifiedBy>
  <cp:revision>9</cp:revision>
  <cp:lastPrinted>2025-07-18T06:36:00Z</cp:lastPrinted>
  <dcterms:created xsi:type="dcterms:W3CDTF">2025-07-01T05:54:00Z</dcterms:created>
  <dcterms:modified xsi:type="dcterms:W3CDTF">2025-07-18T06:36:00Z</dcterms:modified>
</cp:coreProperties>
</file>